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A1D" w:rsidRDefault="00412A1D" w:rsidP="00641FEB">
      <w:pPr>
        <w:pStyle w:val="ConsPlusNormal"/>
        <w:widowControl/>
        <w:ind w:left="4140" w:firstLine="0"/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412A1D" w:rsidRPr="00641FEB" w:rsidRDefault="0081440E" w:rsidP="0081440E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41FEB">
        <w:rPr>
          <w:rFonts w:ascii="Times New Roman" w:hAnsi="Times New Roman" w:cs="Times New Roman"/>
          <w:b w:val="0"/>
          <w:sz w:val="28"/>
          <w:szCs w:val="28"/>
        </w:rPr>
        <w:t>А</w:t>
      </w:r>
      <w:r w:rsidR="000F44ED" w:rsidRPr="00641FEB">
        <w:rPr>
          <w:rFonts w:ascii="Times New Roman" w:hAnsi="Times New Roman" w:cs="Times New Roman"/>
          <w:b w:val="0"/>
          <w:sz w:val="28"/>
          <w:szCs w:val="28"/>
        </w:rPr>
        <w:t>ДМИНИСТРАЦИЯ СЕЛЬСКОГО ПОСЕЛЕНИЯ</w:t>
      </w:r>
      <w:r w:rsidRPr="00641FEB">
        <w:rPr>
          <w:rFonts w:ascii="Times New Roman" w:hAnsi="Times New Roman" w:cs="Times New Roman"/>
          <w:b w:val="0"/>
          <w:sz w:val="28"/>
          <w:szCs w:val="28"/>
        </w:rPr>
        <w:t xml:space="preserve"> АРТЮШИНСКОЕ </w:t>
      </w:r>
    </w:p>
    <w:p w:rsidR="0081440E" w:rsidRPr="00641FEB" w:rsidRDefault="0081440E" w:rsidP="0081440E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1440E" w:rsidRPr="00641FEB" w:rsidRDefault="0081440E" w:rsidP="0081440E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41FEB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:rsidR="00412A1D" w:rsidRPr="00DF0EB3" w:rsidRDefault="00412A1D" w:rsidP="00412A1D">
      <w:pPr>
        <w:jc w:val="center"/>
        <w:rPr>
          <w:b/>
          <w:color w:val="FF0000"/>
          <w:sz w:val="20"/>
          <w:szCs w:val="20"/>
        </w:rPr>
      </w:pPr>
    </w:p>
    <w:p w:rsidR="00412A1D" w:rsidRPr="00641FEB" w:rsidRDefault="00641FEB" w:rsidP="00412A1D">
      <w:pPr>
        <w:rPr>
          <w:sz w:val="28"/>
          <w:szCs w:val="28"/>
        </w:rPr>
      </w:pPr>
      <w:r>
        <w:rPr>
          <w:sz w:val="28"/>
          <w:szCs w:val="28"/>
        </w:rPr>
        <w:t>28.04.2017                           №  24</w:t>
      </w:r>
      <w:bookmarkStart w:id="0" w:name="_GoBack"/>
      <w:bookmarkEnd w:id="0"/>
    </w:p>
    <w:p w:rsidR="00412A1D" w:rsidRPr="00412A1D" w:rsidRDefault="00412A1D" w:rsidP="00412A1D">
      <w:pPr>
        <w:pStyle w:val="a4"/>
        <w:jc w:val="both"/>
        <w:rPr>
          <w:sz w:val="28"/>
          <w:szCs w:val="28"/>
        </w:rPr>
      </w:pPr>
    </w:p>
    <w:p w:rsidR="00E00F42" w:rsidRPr="00E00F42" w:rsidRDefault="003719B7" w:rsidP="00412A1D">
      <w:pPr>
        <w:pStyle w:val="a4"/>
        <w:jc w:val="both"/>
        <w:rPr>
          <w:color w:val="000000"/>
          <w:sz w:val="28"/>
          <w:szCs w:val="28"/>
        </w:rPr>
      </w:pPr>
      <w:r w:rsidRPr="00E00F42">
        <w:rPr>
          <w:sz w:val="28"/>
          <w:szCs w:val="28"/>
        </w:rPr>
        <w:t xml:space="preserve">О </w:t>
      </w:r>
      <w:r w:rsidRPr="00E00F42">
        <w:rPr>
          <w:color w:val="000000"/>
          <w:sz w:val="28"/>
          <w:szCs w:val="28"/>
        </w:rPr>
        <w:t xml:space="preserve">внесении изменений </w:t>
      </w:r>
      <w:r w:rsidR="00E00F42" w:rsidRPr="00E00F42">
        <w:rPr>
          <w:color w:val="000000"/>
          <w:sz w:val="28"/>
          <w:szCs w:val="28"/>
        </w:rPr>
        <w:t xml:space="preserve">и дополнений </w:t>
      </w:r>
      <w:proofErr w:type="gramStart"/>
      <w:r w:rsidRPr="00E00F42">
        <w:rPr>
          <w:color w:val="000000"/>
          <w:sz w:val="28"/>
          <w:szCs w:val="28"/>
        </w:rPr>
        <w:t>в</w:t>
      </w:r>
      <w:proofErr w:type="gramEnd"/>
      <w:r w:rsidRPr="00E00F42">
        <w:rPr>
          <w:color w:val="000000"/>
          <w:sz w:val="28"/>
          <w:szCs w:val="28"/>
        </w:rPr>
        <w:t xml:space="preserve"> </w:t>
      </w:r>
    </w:p>
    <w:p w:rsidR="00E00F42" w:rsidRPr="00E00F42" w:rsidRDefault="00E00F42" w:rsidP="00412A1D">
      <w:pPr>
        <w:pStyle w:val="a4"/>
        <w:jc w:val="both"/>
        <w:rPr>
          <w:color w:val="000000"/>
          <w:sz w:val="28"/>
          <w:szCs w:val="28"/>
        </w:rPr>
      </w:pPr>
      <w:r w:rsidRPr="00E00F42">
        <w:rPr>
          <w:color w:val="000000"/>
          <w:sz w:val="28"/>
          <w:szCs w:val="28"/>
        </w:rPr>
        <w:t>А</w:t>
      </w:r>
      <w:r w:rsidR="003719B7" w:rsidRPr="00E00F42">
        <w:rPr>
          <w:color w:val="000000"/>
          <w:sz w:val="28"/>
          <w:szCs w:val="28"/>
        </w:rPr>
        <w:t>дминистративный</w:t>
      </w:r>
      <w:r w:rsidR="00A93580" w:rsidRPr="00E00F42">
        <w:rPr>
          <w:color w:val="000000"/>
          <w:sz w:val="28"/>
          <w:szCs w:val="28"/>
        </w:rPr>
        <w:t xml:space="preserve"> регламент предоста</w:t>
      </w:r>
      <w:r w:rsidR="008066DA" w:rsidRPr="00E00F42">
        <w:rPr>
          <w:color w:val="000000"/>
          <w:sz w:val="28"/>
          <w:szCs w:val="28"/>
        </w:rPr>
        <w:t xml:space="preserve">вления </w:t>
      </w:r>
    </w:p>
    <w:p w:rsidR="00E00F42" w:rsidRPr="00E00F42" w:rsidRDefault="008066DA" w:rsidP="00412A1D">
      <w:pPr>
        <w:pStyle w:val="a4"/>
        <w:jc w:val="both"/>
        <w:rPr>
          <w:color w:val="000000"/>
          <w:sz w:val="28"/>
          <w:szCs w:val="28"/>
        </w:rPr>
      </w:pPr>
      <w:r w:rsidRPr="00E00F42">
        <w:rPr>
          <w:color w:val="000000"/>
          <w:sz w:val="28"/>
          <w:szCs w:val="28"/>
        </w:rPr>
        <w:t>муниципальной услуги</w:t>
      </w:r>
      <w:r w:rsidR="00E00F42" w:rsidRPr="00E00F42">
        <w:rPr>
          <w:color w:val="000000"/>
          <w:sz w:val="28"/>
          <w:szCs w:val="28"/>
        </w:rPr>
        <w:t xml:space="preserve"> </w:t>
      </w:r>
      <w:r w:rsidRPr="00E00F42">
        <w:rPr>
          <w:color w:val="000000"/>
          <w:sz w:val="28"/>
          <w:szCs w:val="28"/>
        </w:rPr>
        <w:t xml:space="preserve">по </w:t>
      </w:r>
      <w:r w:rsidR="000F44ED" w:rsidRPr="00E00F42">
        <w:rPr>
          <w:color w:val="000000"/>
          <w:sz w:val="28"/>
          <w:szCs w:val="28"/>
        </w:rPr>
        <w:t>предоставлению</w:t>
      </w:r>
    </w:p>
    <w:p w:rsidR="0081440E" w:rsidRPr="00E00F42" w:rsidRDefault="0081440E" w:rsidP="00412A1D">
      <w:pPr>
        <w:pStyle w:val="a4"/>
        <w:jc w:val="both"/>
        <w:rPr>
          <w:color w:val="000000"/>
          <w:sz w:val="28"/>
          <w:szCs w:val="28"/>
        </w:rPr>
      </w:pPr>
      <w:r w:rsidRPr="00E00F42">
        <w:rPr>
          <w:color w:val="000000"/>
          <w:sz w:val="28"/>
          <w:szCs w:val="28"/>
        </w:rPr>
        <w:t xml:space="preserve">земельных участков, находящихся </w:t>
      </w:r>
      <w:proofErr w:type="gramStart"/>
      <w:r w:rsidRPr="00E00F42">
        <w:rPr>
          <w:color w:val="000000"/>
          <w:sz w:val="28"/>
          <w:szCs w:val="28"/>
        </w:rPr>
        <w:t>в</w:t>
      </w:r>
      <w:proofErr w:type="gramEnd"/>
      <w:r w:rsidRPr="00E00F42">
        <w:rPr>
          <w:color w:val="000000"/>
          <w:sz w:val="28"/>
          <w:szCs w:val="28"/>
        </w:rPr>
        <w:t xml:space="preserve"> </w:t>
      </w:r>
    </w:p>
    <w:p w:rsidR="0081440E" w:rsidRPr="00E00F42" w:rsidRDefault="0081440E" w:rsidP="00412A1D">
      <w:pPr>
        <w:pStyle w:val="a4"/>
        <w:jc w:val="both"/>
        <w:rPr>
          <w:color w:val="000000"/>
          <w:sz w:val="28"/>
          <w:szCs w:val="28"/>
        </w:rPr>
      </w:pPr>
      <w:r w:rsidRPr="00E00F42">
        <w:rPr>
          <w:color w:val="000000"/>
          <w:sz w:val="28"/>
          <w:szCs w:val="28"/>
        </w:rPr>
        <w:t>муниципальной собственности, либо</w:t>
      </w:r>
    </w:p>
    <w:p w:rsidR="0081440E" w:rsidRPr="00E00F42" w:rsidRDefault="0081440E" w:rsidP="00412A1D">
      <w:pPr>
        <w:pStyle w:val="a4"/>
        <w:jc w:val="both"/>
        <w:rPr>
          <w:color w:val="000000"/>
          <w:sz w:val="28"/>
          <w:szCs w:val="28"/>
        </w:rPr>
      </w:pPr>
      <w:r w:rsidRPr="00E00F42">
        <w:rPr>
          <w:color w:val="000000"/>
          <w:sz w:val="28"/>
          <w:szCs w:val="28"/>
        </w:rPr>
        <w:t xml:space="preserve">государственная собственность на </w:t>
      </w:r>
      <w:proofErr w:type="gramStart"/>
      <w:r w:rsidRPr="00E00F42">
        <w:rPr>
          <w:color w:val="000000"/>
          <w:sz w:val="28"/>
          <w:szCs w:val="28"/>
        </w:rPr>
        <w:t>которые</w:t>
      </w:r>
      <w:proofErr w:type="gramEnd"/>
    </w:p>
    <w:p w:rsidR="0081440E" w:rsidRPr="00E00F42" w:rsidRDefault="0081440E" w:rsidP="00412A1D">
      <w:pPr>
        <w:pStyle w:val="a4"/>
        <w:jc w:val="both"/>
        <w:rPr>
          <w:color w:val="000000"/>
          <w:sz w:val="28"/>
          <w:szCs w:val="28"/>
        </w:rPr>
      </w:pPr>
      <w:r w:rsidRPr="00E00F42">
        <w:rPr>
          <w:color w:val="000000"/>
          <w:sz w:val="28"/>
          <w:szCs w:val="28"/>
        </w:rPr>
        <w:t>не разграничена, на которых расположены</w:t>
      </w:r>
    </w:p>
    <w:p w:rsidR="00412A1D" w:rsidRPr="00E00F42" w:rsidRDefault="0081440E" w:rsidP="00412A1D">
      <w:pPr>
        <w:pStyle w:val="a4"/>
        <w:jc w:val="both"/>
        <w:rPr>
          <w:rStyle w:val="3"/>
          <w:rFonts w:ascii="Times New Roman" w:hAnsi="Times New Roman" w:cs="Times New Roman"/>
          <w:bCs w:val="0"/>
          <w:sz w:val="28"/>
          <w:szCs w:val="28"/>
        </w:rPr>
      </w:pPr>
      <w:r w:rsidRPr="00E00F42">
        <w:rPr>
          <w:color w:val="000000"/>
          <w:sz w:val="28"/>
          <w:szCs w:val="28"/>
        </w:rPr>
        <w:t xml:space="preserve">здания, сооружения </w:t>
      </w:r>
    </w:p>
    <w:p w:rsidR="000F44ED" w:rsidRDefault="00412A1D" w:rsidP="00412A1D">
      <w:pPr>
        <w:pStyle w:val="a4"/>
        <w:jc w:val="both"/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</w:pPr>
      <w:r w:rsidRPr="00412A1D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 xml:space="preserve">        </w:t>
      </w:r>
    </w:p>
    <w:p w:rsidR="00AD3E22" w:rsidRPr="00412A1D" w:rsidRDefault="000F44ED" w:rsidP="00412A1D">
      <w:pPr>
        <w:pStyle w:val="a4"/>
        <w:jc w:val="both"/>
        <w:rPr>
          <w:color w:val="000000"/>
          <w:sz w:val="28"/>
          <w:szCs w:val="28"/>
        </w:rPr>
      </w:pPr>
      <w:r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 xml:space="preserve">      </w:t>
      </w:r>
      <w:r w:rsidR="00E00F42" w:rsidRPr="00E00F42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>На основании экспертного заключения Государственно-правового департамента</w:t>
      </w:r>
      <w:r w:rsidR="00E00F42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 xml:space="preserve"> Правительства области от 15 февраля  2017 </w:t>
      </w:r>
      <w:r w:rsidR="00E00F42" w:rsidRPr="00E00F42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>года</w:t>
      </w:r>
      <w:r w:rsidR="00E00F42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 xml:space="preserve">  № 09-19893 </w:t>
      </w:r>
      <w:r w:rsidR="00E00F42" w:rsidRPr="00E00F42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>, в целях приведения</w:t>
      </w:r>
      <w:r w:rsidR="00E00F42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муниципальных правовых актов</w:t>
      </w:r>
      <w:r w:rsidR="00E00F42" w:rsidRPr="00E00F42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 xml:space="preserve"> в соответствие с действующим законодательством</w:t>
      </w:r>
      <w:r w:rsidR="00E00F42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</w:p>
    <w:p w:rsidR="00E00F42" w:rsidRDefault="00E00F42" w:rsidP="007D35FD">
      <w:pPr>
        <w:tabs>
          <w:tab w:val="num" w:pos="0"/>
        </w:tabs>
        <w:ind w:firstLine="567"/>
        <w:jc w:val="both"/>
        <w:rPr>
          <w:b/>
          <w:sz w:val="28"/>
          <w:szCs w:val="28"/>
        </w:rPr>
      </w:pPr>
    </w:p>
    <w:p w:rsidR="007D35FD" w:rsidRDefault="0081440E" w:rsidP="007D35FD">
      <w:pPr>
        <w:tabs>
          <w:tab w:val="num" w:pos="0"/>
        </w:tabs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</w:t>
      </w:r>
      <w:r w:rsidR="007D35FD" w:rsidRPr="007D35FD">
        <w:rPr>
          <w:b/>
          <w:sz w:val="28"/>
          <w:szCs w:val="28"/>
        </w:rPr>
        <w:t>:</w:t>
      </w:r>
    </w:p>
    <w:p w:rsidR="00AD3E22" w:rsidRPr="007D35FD" w:rsidRDefault="00AD3E22" w:rsidP="007D35FD">
      <w:pPr>
        <w:tabs>
          <w:tab w:val="num" w:pos="0"/>
        </w:tabs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81440E" w:rsidRPr="00641FEB" w:rsidRDefault="007D35FD" w:rsidP="0081440E">
      <w:pPr>
        <w:pStyle w:val="ConsPlusNormal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    </w:t>
      </w:r>
      <w:r w:rsidRPr="008B4107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1.  </w:t>
      </w:r>
      <w:r w:rsidR="00B140B6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Внести в </w:t>
      </w:r>
      <w:r w:rsidR="0081440E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А</w:t>
      </w:r>
      <w:r w:rsidRPr="008B4107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дминистративный регламент </w:t>
      </w:r>
      <w:r w:rsidRPr="0021338F">
        <w:rPr>
          <w:rFonts w:ascii="Times New Roman" w:eastAsia="Arial" w:hAnsi="Times New Roman" w:cs="Times New Roman"/>
          <w:bCs/>
          <w:color w:val="FF0000"/>
          <w:sz w:val="28"/>
          <w:szCs w:val="28"/>
          <w:lang w:eastAsia="ar-SA"/>
        </w:rPr>
        <w:t xml:space="preserve"> </w:t>
      </w:r>
      <w:r w:rsidR="00A93580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предоставления</w:t>
      </w:r>
      <w:r w:rsidR="008D25E4" w:rsidRPr="008B4107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Pr="008B4107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муниципальной услуги </w:t>
      </w:r>
      <w:r w:rsidR="0081440E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по предоставлению </w:t>
      </w:r>
      <w:r w:rsidR="0081440E" w:rsidRPr="0081440E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зем</w:t>
      </w:r>
      <w:r w:rsidR="0081440E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ельных участков, находящихся в </w:t>
      </w:r>
      <w:r w:rsidR="0081440E" w:rsidRPr="0081440E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му</w:t>
      </w:r>
      <w:r w:rsidR="0081440E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ниципальной собственности, либо </w:t>
      </w:r>
      <w:r w:rsidR="0081440E" w:rsidRPr="0081440E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государст</w:t>
      </w:r>
      <w:r w:rsidR="0081440E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венная собственность </w:t>
      </w:r>
      <w:proofErr w:type="gramStart"/>
      <w:r w:rsidR="0081440E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на</w:t>
      </w:r>
      <w:proofErr w:type="gramEnd"/>
      <w:r w:rsidR="0081440E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которые </w:t>
      </w:r>
      <w:r w:rsidR="0081440E" w:rsidRPr="0081440E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не </w:t>
      </w:r>
      <w:proofErr w:type="gramStart"/>
      <w:r w:rsidR="0081440E" w:rsidRPr="0081440E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разгр</w:t>
      </w:r>
      <w:r w:rsidR="0081440E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аничена</w:t>
      </w:r>
      <w:proofErr w:type="gramEnd"/>
      <w:r w:rsidR="0081440E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, на которых расположены </w:t>
      </w:r>
      <w:r w:rsidR="0081440E" w:rsidRPr="0081440E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здания, сооружения</w:t>
      </w:r>
      <w:r w:rsidR="0081440E">
        <w:rPr>
          <w:rFonts w:ascii="Times New Roman" w:hAnsi="Times New Roman" w:cs="Times New Roman"/>
          <w:color w:val="000000"/>
          <w:sz w:val="28"/>
          <w:szCs w:val="28"/>
        </w:rPr>
        <w:t>, утвержденный  п</w:t>
      </w:r>
      <w:r w:rsidR="00B140B6">
        <w:rPr>
          <w:rFonts w:ascii="Times New Roman" w:hAnsi="Times New Roman" w:cs="Times New Roman"/>
          <w:color w:val="000000"/>
          <w:sz w:val="28"/>
          <w:szCs w:val="28"/>
        </w:rPr>
        <w:t>остано</w:t>
      </w:r>
      <w:r w:rsidR="0081440E">
        <w:rPr>
          <w:rFonts w:ascii="Times New Roman" w:hAnsi="Times New Roman" w:cs="Times New Roman"/>
          <w:color w:val="000000"/>
          <w:sz w:val="28"/>
          <w:szCs w:val="28"/>
        </w:rPr>
        <w:t xml:space="preserve">влением администрации </w:t>
      </w:r>
      <w:r w:rsidR="00B140B6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8144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1440E">
        <w:rPr>
          <w:rFonts w:ascii="Times New Roman" w:hAnsi="Times New Roman" w:cs="Times New Roman"/>
          <w:color w:val="000000"/>
          <w:sz w:val="28"/>
          <w:szCs w:val="28"/>
        </w:rPr>
        <w:t>Артюшинское</w:t>
      </w:r>
      <w:proofErr w:type="spellEnd"/>
      <w:r w:rsidR="008144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140B6">
        <w:rPr>
          <w:rFonts w:ascii="Times New Roman" w:hAnsi="Times New Roman" w:cs="Times New Roman"/>
          <w:color w:val="000000"/>
          <w:sz w:val="28"/>
          <w:szCs w:val="28"/>
        </w:rPr>
        <w:t xml:space="preserve"> от</w:t>
      </w:r>
      <w:r w:rsidR="00550E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1440E">
        <w:rPr>
          <w:rFonts w:ascii="Times New Roman" w:hAnsi="Times New Roman" w:cs="Times New Roman"/>
          <w:color w:val="000000"/>
          <w:sz w:val="28"/>
          <w:szCs w:val="28"/>
        </w:rPr>
        <w:t>26.07.2016 № 154 следующие изменения:</w:t>
      </w:r>
    </w:p>
    <w:p w:rsidR="0045180C" w:rsidRPr="00A06B05" w:rsidRDefault="0045180C" w:rsidP="0081440E">
      <w:pPr>
        <w:pStyle w:val="ConsPlusNormal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6B05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A06B05">
        <w:rPr>
          <w:rFonts w:ascii="Times New Roman" w:hAnsi="Times New Roman" w:cs="Times New Roman"/>
          <w:color w:val="000000"/>
          <w:sz w:val="28"/>
          <w:szCs w:val="28"/>
        </w:rPr>
        <w:t>.1</w:t>
      </w:r>
      <w:r w:rsidR="007E7DA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A06B05">
        <w:rPr>
          <w:rFonts w:ascii="Times New Roman" w:hAnsi="Times New Roman" w:cs="Times New Roman"/>
          <w:color w:val="000000"/>
          <w:sz w:val="28"/>
          <w:szCs w:val="28"/>
        </w:rPr>
        <w:t xml:space="preserve"> В преамбуле слова «, Федерального закона Российской Федерации от 02 мая 2006 года № 59-ФЗ «О порядке рассмотрения обращений граждан Российской Федерации»</w:t>
      </w:r>
      <w:r w:rsidR="007E7DA7">
        <w:rPr>
          <w:rFonts w:ascii="Times New Roman" w:hAnsi="Times New Roman" w:cs="Times New Roman"/>
          <w:color w:val="000000"/>
          <w:sz w:val="28"/>
          <w:szCs w:val="28"/>
        </w:rPr>
        <w:t xml:space="preserve"> исключить</w:t>
      </w:r>
      <w:r w:rsidR="00A06B0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F44ED" w:rsidRDefault="00A06B05" w:rsidP="000F44ED">
      <w:pPr>
        <w:pStyle w:val="ConsPlusNormal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1.2</w:t>
      </w:r>
      <w:r w:rsidR="0081440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50E26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Н</w:t>
      </w:r>
      <w:r w:rsidR="007D62F8">
        <w:rPr>
          <w:rFonts w:ascii="Times New Roman" w:eastAsia="Arial" w:hAnsi="Times New Roman" w:cs="Times New Roman"/>
          <w:sz w:val="28"/>
          <w:szCs w:val="28"/>
          <w:lang w:eastAsia="ar-SA"/>
        </w:rPr>
        <w:t>аим</w:t>
      </w:r>
      <w:r w:rsidR="00550E26">
        <w:rPr>
          <w:rFonts w:ascii="Times New Roman" w:eastAsia="Arial" w:hAnsi="Times New Roman" w:cs="Times New Roman"/>
          <w:sz w:val="28"/>
          <w:szCs w:val="28"/>
          <w:lang w:eastAsia="ar-SA"/>
        </w:rPr>
        <w:t>енование</w:t>
      </w:r>
      <w:r w:rsidR="007D62F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Административного регламента </w:t>
      </w:r>
      <w:r w:rsidR="009C3DB9">
        <w:rPr>
          <w:rFonts w:ascii="Times New Roman" w:eastAsia="Arial" w:hAnsi="Times New Roman" w:cs="Times New Roman"/>
          <w:sz w:val="28"/>
          <w:szCs w:val="28"/>
          <w:lang w:eastAsia="ar-SA"/>
        </w:rPr>
        <w:t>изложить в следующей</w:t>
      </w:r>
      <w:r w:rsidR="000F44ED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</w:t>
      </w:r>
      <w:r w:rsidR="00550E26">
        <w:rPr>
          <w:rFonts w:ascii="Times New Roman" w:eastAsia="Arial" w:hAnsi="Times New Roman" w:cs="Times New Roman"/>
          <w:sz w:val="28"/>
          <w:szCs w:val="28"/>
          <w:lang w:eastAsia="ar-SA"/>
        </w:rPr>
        <w:t>редакции:</w:t>
      </w:r>
      <w:r w:rsidR="00550E26" w:rsidRPr="00550E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40B6" w:rsidRDefault="00550E26" w:rsidP="000F44ED">
      <w:pPr>
        <w:pStyle w:val="ConsPlusNormal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«Административный регламент</w:t>
      </w:r>
      <w:r w:rsidRPr="00550E2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550E26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предоставления муниципальной услуги </w:t>
      </w:r>
      <w:r w:rsidR="000F44ED" w:rsidRPr="000F44ED">
        <w:rPr>
          <w:rFonts w:ascii="Times New Roman" w:hAnsi="Times New Roman" w:cs="Times New Roman"/>
          <w:color w:val="000000"/>
          <w:sz w:val="28"/>
          <w:szCs w:val="28"/>
        </w:rPr>
        <w:t>по предоставлению земельных участков, находящихся в муниципальной собственности</w:t>
      </w:r>
      <w:r w:rsidR="000F44ED" w:rsidRPr="000F44ED">
        <w:t xml:space="preserve"> </w:t>
      </w:r>
      <w:r w:rsidR="000F44ED" w:rsidRPr="000F44ED">
        <w:rPr>
          <w:rFonts w:ascii="Times New Roman" w:hAnsi="Times New Roman" w:cs="Times New Roman"/>
          <w:color w:val="000000"/>
          <w:sz w:val="28"/>
          <w:szCs w:val="28"/>
        </w:rPr>
        <w:t>на которых</w:t>
      </w:r>
      <w:r w:rsidR="000F44ED">
        <w:rPr>
          <w:rFonts w:ascii="Times New Roman" w:hAnsi="Times New Roman" w:cs="Times New Roman"/>
          <w:color w:val="000000"/>
          <w:sz w:val="28"/>
          <w:szCs w:val="28"/>
        </w:rPr>
        <w:t xml:space="preserve"> расположены здания, сооружения».</w:t>
      </w:r>
    </w:p>
    <w:p w:rsidR="000F44ED" w:rsidRDefault="00A06B05" w:rsidP="000F44ED">
      <w:pPr>
        <w:pStyle w:val="ConsPlusNormal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1.3</w:t>
      </w:r>
      <w:r w:rsidR="000F44ED">
        <w:rPr>
          <w:rFonts w:ascii="Times New Roman" w:hAnsi="Times New Roman" w:cs="Times New Roman"/>
          <w:color w:val="000000"/>
          <w:sz w:val="28"/>
          <w:szCs w:val="28"/>
        </w:rPr>
        <w:t>. По тексту Регламента слова «, либо государственная собственность  на которые не разграничена» исключить.</w:t>
      </w:r>
    </w:p>
    <w:p w:rsidR="00A06B05" w:rsidRDefault="00A06B05" w:rsidP="000F44ED">
      <w:pPr>
        <w:pStyle w:val="ConsPlusNormal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1.4. В  абзаце 9 пункта 2.7. слова «государственном кадастре недвижимости» заменить словами «кадастровой  деятельности»</w:t>
      </w:r>
    </w:p>
    <w:p w:rsidR="00A06B05" w:rsidRDefault="003803E2" w:rsidP="000F44ED">
      <w:pPr>
        <w:pStyle w:val="ConsPlusNormal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1.5.</w:t>
      </w:r>
      <w:r w:rsidR="00A06B05">
        <w:rPr>
          <w:rFonts w:ascii="Times New Roman" w:hAnsi="Times New Roman" w:cs="Times New Roman"/>
          <w:color w:val="000000"/>
          <w:sz w:val="28"/>
          <w:szCs w:val="28"/>
        </w:rPr>
        <w:t xml:space="preserve"> Пункт 2.7 дополнить абзацем 14 следующего содержания:</w:t>
      </w:r>
    </w:p>
    <w:p w:rsidR="00A06B05" w:rsidRDefault="003803E2" w:rsidP="000F44ED">
      <w:pPr>
        <w:pStyle w:val="ConsPlusNormal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Федеральным законом от 13.07.2015 № 218-ФЗ «О Государственной регистрации недвижимости»</w:t>
      </w:r>
    </w:p>
    <w:p w:rsidR="003803E2" w:rsidRDefault="003803E2" w:rsidP="000F44ED">
      <w:pPr>
        <w:pStyle w:val="ConsPlusNormal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1.6. Абзац 14 пункта 2.7. считать соответственно абзацем 15.</w:t>
      </w:r>
    </w:p>
    <w:p w:rsidR="007E7DA7" w:rsidRDefault="003803E2" w:rsidP="007E7DA7">
      <w:pPr>
        <w:pStyle w:val="ConsPlusNormal"/>
        <w:ind w:left="-284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1.7 Раздел </w:t>
      </w:r>
      <w:r w:rsidR="007E7DA7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«</w:t>
      </w:r>
      <w:r w:rsidRPr="007E7DA7">
        <w:rPr>
          <w:rFonts w:ascii="Times New Roman" w:eastAsia="Arial" w:hAnsi="Times New Roman" w:cs="Times New Roman"/>
          <w:bCs/>
          <w:i/>
          <w:sz w:val="28"/>
          <w:szCs w:val="28"/>
          <w:lang w:eastAsia="ar-SA"/>
        </w:rPr>
        <w:t xml:space="preserve">Исчерпывающий </w:t>
      </w:r>
      <w:r w:rsidR="007E7DA7" w:rsidRPr="007E7DA7">
        <w:rPr>
          <w:rFonts w:ascii="Times New Roman" w:eastAsia="Arial" w:hAnsi="Times New Roman" w:cs="Times New Roman"/>
          <w:bCs/>
          <w:i/>
          <w:sz w:val="28"/>
          <w:szCs w:val="28"/>
          <w:lang w:eastAsia="ar-SA"/>
        </w:rPr>
        <w:t>перечень</w:t>
      </w:r>
      <w:r w:rsidRPr="007E7DA7">
        <w:rPr>
          <w:rFonts w:ascii="Times New Roman" w:eastAsia="Arial" w:hAnsi="Times New Roman" w:cs="Times New Roman"/>
          <w:bCs/>
          <w:i/>
          <w:sz w:val="28"/>
          <w:szCs w:val="28"/>
          <w:lang w:eastAsia="ar-SA"/>
        </w:rPr>
        <w:t xml:space="preserve"> документов, </w:t>
      </w:r>
      <w:r w:rsidR="007E7DA7" w:rsidRPr="007E7DA7">
        <w:rPr>
          <w:rFonts w:ascii="Times New Roman" w:eastAsia="Arial" w:hAnsi="Times New Roman" w:cs="Times New Roman"/>
          <w:bCs/>
          <w:i/>
          <w:sz w:val="28"/>
          <w:szCs w:val="28"/>
          <w:lang w:eastAsia="ar-SA"/>
        </w:rPr>
        <w:t>необходимых</w:t>
      </w:r>
      <w:r w:rsidRPr="007E7DA7">
        <w:rPr>
          <w:rFonts w:ascii="Times New Roman" w:eastAsia="Arial" w:hAnsi="Times New Roman" w:cs="Times New Roman"/>
          <w:bCs/>
          <w:i/>
          <w:sz w:val="28"/>
          <w:szCs w:val="28"/>
          <w:lang w:eastAsia="ar-SA"/>
        </w:rPr>
        <w:t xml:space="preserve"> в </w:t>
      </w:r>
      <w:r w:rsidR="007E7DA7" w:rsidRPr="007E7DA7">
        <w:rPr>
          <w:rFonts w:ascii="Times New Roman" w:eastAsia="Arial" w:hAnsi="Times New Roman" w:cs="Times New Roman"/>
          <w:bCs/>
          <w:i/>
          <w:sz w:val="28"/>
          <w:szCs w:val="28"/>
          <w:lang w:eastAsia="ar-SA"/>
        </w:rPr>
        <w:lastRenderedPageBreak/>
        <w:t>соответствии</w:t>
      </w:r>
      <w:r w:rsidRPr="007E7DA7">
        <w:rPr>
          <w:rFonts w:ascii="Times New Roman" w:eastAsia="Arial" w:hAnsi="Times New Roman" w:cs="Times New Roman"/>
          <w:bCs/>
          <w:i/>
          <w:sz w:val="28"/>
          <w:szCs w:val="28"/>
          <w:lang w:eastAsia="ar-SA"/>
        </w:rPr>
        <w:t xml:space="preserve">  с нормативными правовыми актами для предоставления </w:t>
      </w:r>
      <w:r w:rsidR="007E7DA7" w:rsidRPr="007E7DA7">
        <w:rPr>
          <w:rFonts w:ascii="Times New Roman" w:eastAsia="Arial" w:hAnsi="Times New Roman" w:cs="Times New Roman"/>
          <w:bCs/>
          <w:i/>
          <w:sz w:val="28"/>
          <w:szCs w:val="28"/>
          <w:lang w:eastAsia="ar-SA"/>
        </w:rPr>
        <w:t>муниципальной</w:t>
      </w:r>
      <w:r w:rsidRPr="007E7DA7">
        <w:rPr>
          <w:rFonts w:ascii="Times New Roman" w:eastAsia="Arial" w:hAnsi="Times New Roman" w:cs="Times New Roman"/>
          <w:bCs/>
          <w:i/>
          <w:sz w:val="28"/>
          <w:szCs w:val="28"/>
          <w:lang w:eastAsia="ar-SA"/>
        </w:rPr>
        <w:t xml:space="preserve"> услуги и услуг, которые являются необходимыми и обязательными для предоставления  муниц</w:t>
      </w:r>
      <w:r w:rsidR="007E7DA7" w:rsidRPr="007E7DA7">
        <w:rPr>
          <w:rFonts w:ascii="Times New Roman" w:eastAsia="Arial" w:hAnsi="Times New Roman" w:cs="Times New Roman"/>
          <w:bCs/>
          <w:i/>
          <w:sz w:val="28"/>
          <w:szCs w:val="28"/>
          <w:lang w:eastAsia="ar-SA"/>
        </w:rPr>
        <w:t>и</w:t>
      </w:r>
      <w:r w:rsidRPr="007E7DA7">
        <w:rPr>
          <w:rFonts w:ascii="Times New Roman" w:eastAsia="Arial" w:hAnsi="Times New Roman" w:cs="Times New Roman"/>
          <w:bCs/>
          <w:i/>
          <w:sz w:val="28"/>
          <w:szCs w:val="28"/>
          <w:lang w:eastAsia="ar-SA"/>
        </w:rPr>
        <w:t>пальной услуги</w:t>
      </w:r>
      <w:r w:rsidR="007E7DA7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», </w:t>
      </w:r>
      <w:r w:rsidR="007E7DA7" w:rsidRPr="00E00F42">
        <w:rPr>
          <w:rFonts w:ascii="Times New Roman" w:eastAsia="Arial" w:hAnsi="Times New Roman" w:cs="Times New Roman"/>
          <w:bCs/>
          <w:i/>
          <w:sz w:val="28"/>
          <w:szCs w:val="28"/>
          <w:lang w:eastAsia="ar-SA"/>
        </w:rPr>
        <w:t>подлежащих представлению</w:t>
      </w:r>
      <w:r w:rsidR="00E00F42">
        <w:rPr>
          <w:rFonts w:ascii="Times New Roman" w:eastAsia="Arial" w:hAnsi="Times New Roman" w:cs="Times New Roman"/>
          <w:bCs/>
          <w:i/>
          <w:sz w:val="28"/>
          <w:szCs w:val="28"/>
          <w:lang w:eastAsia="ar-SA"/>
        </w:rPr>
        <w:t xml:space="preserve">» </w:t>
      </w:r>
      <w:r w:rsidR="007E7DA7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изложить в новой редакции:</w:t>
      </w:r>
    </w:p>
    <w:p w:rsidR="007E7DA7" w:rsidRPr="007E7DA7" w:rsidRDefault="007E7DA7" w:rsidP="007E7DA7">
      <w:pPr>
        <w:pStyle w:val="ConsPlusNormal"/>
        <w:ind w:left="-284"/>
        <w:jc w:val="center"/>
        <w:rPr>
          <w:rFonts w:ascii="Times New Roman" w:eastAsia="Arial" w:hAnsi="Times New Roman" w:cs="Times New Roman"/>
          <w:bCs/>
          <w:i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«        </w:t>
      </w:r>
      <w:r w:rsidRPr="007E7DA7">
        <w:rPr>
          <w:rFonts w:ascii="Times New Roman" w:eastAsia="Arial" w:hAnsi="Times New Roman" w:cs="Times New Roman"/>
          <w:bCs/>
          <w:i/>
          <w:sz w:val="28"/>
          <w:szCs w:val="28"/>
          <w:lang w:eastAsia="ar-SA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</w:t>
      </w:r>
    </w:p>
    <w:p w:rsidR="007E7DA7" w:rsidRPr="007E7DA7" w:rsidRDefault="007E7DA7" w:rsidP="007E7DA7">
      <w:pPr>
        <w:pStyle w:val="ConsPlusNormal"/>
        <w:ind w:left="-284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ab/>
        <w:t xml:space="preserve">2.8. </w:t>
      </w:r>
      <w:r w:rsidRPr="007E7DA7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Для предоставления земельных участков, находящихся в муниципальной собственности, на которых расположены здания, сооружения:</w:t>
      </w:r>
    </w:p>
    <w:p w:rsidR="007E7DA7" w:rsidRPr="007E7DA7" w:rsidRDefault="007E7DA7" w:rsidP="007E7DA7">
      <w:pPr>
        <w:pStyle w:val="ConsPlusNormal"/>
        <w:ind w:left="-284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7E7DA7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1)  заявление о предоставлении земельного участка, на котором расположены здания, сооружения (далее - заявление) по форме, указанной в приложении 1 к настоящему Административному регламенту;</w:t>
      </w:r>
    </w:p>
    <w:p w:rsidR="007E7DA7" w:rsidRPr="007E7DA7" w:rsidRDefault="007E7DA7" w:rsidP="007E7DA7">
      <w:pPr>
        <w:pStyle w:val="ConsPlusNormal"/>
        <w:ind w:left="-284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7E7DA7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2)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7E7DA7" w:rsidRPr="007E7DA7" w:rsidRDefault="007E7DA7" w:rsidP="007E7DA7">
      <w:pPr>
        <w:pStyle w:val="ConsPlusNormal"/>
        <w:ind w:left="-284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7E7DA7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3) 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(заявителей);</w:t>
      </w:r>
    </w:p>
    <w:p w:rsidR="007E7DA7" w:rsidRPr="007E7DA7" w:rsidRDefault="007E7DA7" w:rsidP="007E7DA7">
      <w:pPr>
        <w:pStyle w:val="ConsPlusNormal"/>
        <w:ind w:left="-284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7E7DA7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4) Документ, удостоверяющий (устанавливающий) права заявителя на здание, сооружение либо помещение, если право на такое здание, сооружение либо помещение не зарегистрировано в ЕГРП;</w:t>
      </w:r>
    </w:p>
    <w:p w:rsidR="007E7DA7" w:rsidRPr="007E7DA7" w:rsidRDefault="007E7DA7" w:rsidP="007E7DA7">
      <w:pPr>
        <w:pStyle w:val="ConsPlusNormal"/>
        <w:ind w:left="-284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7E7DA7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5) Документ, удостоверяющий (устанавливающий) права заявителя на испрашиваемый земельный участок, если право на такой земельный участок не зарегистрировано в ЕГРП (при наличии соответствующих прав на земельный участок);</w:t>
      </w:r>
    </w:p>
    <w:p w:rsidR="007E7DA7" w:rsidRPr="007E7DA7" w:rsidRDefault="007E7DA7" w:rsidP="007E7DA7">
      <w:pPr>
        <w:pStyle w:val="ConsPlusNormal"/>
        <w:ind w:left="-284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7E7DA7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6) Сообщение заявителя (заявителей), содержащее перечень всех зданий, сооружений, расположенных на испрашиваемом земельном участке, с указанием кадастровых (условных, инвентарных) номеров и адресных ориентиров зданий, сооружений, принадлежащих на соответствующем праве заявителю;</w:t>
      </w:r>
    </w:p>
    <w:p w:rsidR="007E7DA7" w:rsidRPr="007E7DA7" w:rsidRDefault="007E7DA7" w:rsidP="007E7DA7">
      <w:pPr>
        <w:pStyle w:val="ConsPlusNormal"/>
        <w:ind w:left="-284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2.9.</w:t>
      </w:r>
      <w:r w:rsidRPr="007E7DA7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Заявление и документы, прилагаемые к заявлению (или их копии), должны быть составлены на русском языке.</w:t>
      </w:r>
    </w:p>
    <w:p w:rsidR="007E7DA7" w:rsidRPr="007E7DA7" w:rsidRDefault="007E7DA7" w:rsidP="007E7DA7">
      <w:pPr>
        <w:pStyle w:val="ConsPlusNormal"/>
        <w:ind w:left="-284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2.10</w:t>
      </w:r>
      <w:r w:rsidRPr="007E7DA7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Заявление о предоставлении муниципальной услуги и прилагаемые документы представляются заявителем в Администрацию на бумажном носителе непосредственно или направляются заказным почтовым отправлением с уведомлением о вручении и описью вложения.</w:t>
      </w:r>
    </w:p>
    <w:p w:rsidR="007E7DA7" w:rsidRPr="007E7DA7" w:rsidRDefault="007E7DA7" w:rsidP="007E7DA7">
      <w:pPr>
        <w:pStyle w:val="ConsPlusNormal"/>
        <w:ind w:left="-284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7E7DA7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Заявитель вправе направить заявление и прилагаемые документы в электронной форме с использованием федеральной государственной информационной системы «Единый портал государственных и муниципальных услуг (функций)» либо государственной информационной системы «Портал государственных и муниципальных услуг (функций) Вологодской области».</w:t>
      </w:r>
    </w:p>
    <w:p w:rsidR="007E7DA7" w:rsidRPr="007E7DA7" w:rsidRDefault="007E7DA7" w:rsidP="007E7DA7">
      <w:pPr>
        <w:pStyle w:val="ConsPlusNormal"/>
        <w:ind w:left="-284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7E7DA7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Заявление и прилагаемые документы, направляемые в электронном виде, подписываются допустимым видом электронной подписи.</w:t>
      </w:r>
    </w:p>
    <w:p w:rsidR="007E7DA7" w:rsidRPr="007E7DA7" w:rsidRDefault="007E7DA7" w:rsidP="007E7DA7">
      <w:pPr>
        <w:pStyle w:val="ConsPlusNormal"/>
        <w:ind w:left="-284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ab/>
        <w:t>2.11.</w:t>
      </w:r>
      <w:r w:rsidRPr="007E7DA7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Соответствующее заявление может быть подано через многофункциональный центр (при условии заключения соглашений о взаимодействии с МФЦ).</w:t>
      </w:r>
    </w:p>
    <w:p w:rsidR="007E7DA7" w:rsidRDefault="007E7DA7" w:rsidP="007E7DA7">
      <w:pPr>
        <w:pStyle w:val="ConsPlusNormal"/>
        <w:ind w:left="-284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lastRenderedPageBreak/>
        <w:tab/>
        <w:t>2.12.</w:t>
      </w:r>
      <w:r w:rsidRPr="007E7DA7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</w:t>
      </w:r>
      <w:proofErr w:type="gramStart"/>
      <w:r w:rsidRPr="007E7DA7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Заявитель предоставляет либо оригиналы всех документов</w:t>
      </w: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, предусмотренных пунктом 2.8. </w:t>
      </w:r>
      <w:r w:rsidRPr="007E7DA7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настоящего Административного регламента, либо  их нотариально заверенные копии, либо верность их должна быть засвидетельствована подписью руководителя или уполномоченного на то должностного лица и печатью предприятия, учреждения, организации, выдавших копию, либо их незаверенные копии при предъявлении оригинала документа (копия документа сверяется с оригинало</w:t>
      </w: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м лицом, принимающим документы).»</w:t>
      </w:r>
      <w:proofErr w:type="gramEnd"/>
    </w:p>
    <w:p w:rsidR="007E7DA7" w:rsidRDefault="007E7DA7" w:rsidP="007E7DA7">
      <w:pPr>
        <w:pStyle w:val="ConsPlusNormal"/>
        <w:ind w:left="-284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1.8. </w:t>
      </w:r>
      <w:proofErr w:type="gramStart"/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Раздел «</w:t>
      </w:r>
      <w:r w:rsidRPr="007E7DA7">
        <w:rPr>
          <w:rFonts w:ascii="Times New Roman" w:eastAsia="Arial" w:hAnsi="Times New Roman" w:cs="Times New Roman"/>
          <w:bCs/>
          <w:i/>
          <w:sz w:val="28"/>
          <w:szCs w:val="28"/>
          <w:lang w:eastAsia="ar-SA"/>
        </w:rPr>
        <w:t>Исчерпывающий перечень документов, необходимых в соответствии 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которые находятся в распоряжении  государственных органов, органов местного самоуправления и иных организаций и которые заявитель вправе представить</w:t>
      </w: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» изложить в новой редакции:</w:t>
      </w:r>
      <w:proofErr w:type="gramEnd"/>
    </w:p>
    <w:p w:rsidR="007E7DA7" w:rsidRPr="007E7DA7" w:rsidRDefault="007E7DA7" w:rsidP="007E7DA7">
      <w:pPr>
        <w:pStyle w:val="ConsPlusNormal"/>
        <w:ind w:left="-284"/>
        <w:jc w:val="center"/>
        <w:rPr>
          <w:rFonts w:ascii="Times New Roman" w:eastAsia="Arial" w:hAnsi="Times New Roman" w:cs="Times New Roman"/>
          <w:bCs/>
          <w:i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«</w:t>
      </w:r>
      <w:r w:rsidRPr="007E7DA7">
        <w:rPr>
          <w:rFonts w:ascii="Times New Roman" w:eastAsia="Arial" w:hAnsi="Times New Roman" w:cs="Times New Roman"/>
          <w:bCs/>
          <w:i/>
          <w:sz w:val="28"/>
          <w:szCs w:val="28"/>
          <w:lang w:eastAsia="ar-SA"/>
        </w:rPr>
        <w:t xml:space="preserve">Исчерпывающий перечень документов, необходимых в соответствии с  законодательными или иными нормативными правовыми актами для предоставления муниципальной услуги с разделением на документы и информацию, которые заявитель должен представить самостоятельно и документы, которые заявитель вправе представить по собственной инициативе, т.к. они подлежат представлению в рамках межведомственного </w:t>
      </w:r>
      <w:r>
        <w:rPr>
          <w:rFonts w:ascii="Times New Roman" w:eastAsia="Arial" w:hAnsi="Times New Roman" w:cs="Times New Roman"/>
          <w:bCs/>
          <w:i/>
          <w:sz w:val="28"/>
          <w:szCs w:val="28"/>
          <w:lang w:eastAsia="ar-SA"/>
        </w:rPr>
        <w:t>информационного взаимодействия.</w:t>
      </w:r>
    </w:p>
    <w:p w:rsidR="007E7DA7" w:rsidRPr="007E7DA7" w:rsidRDefault="007E7DA7" w:rsidP="007E7DA7">
      <w:pPr>
        <w:pStyle w:val="ConsPlusNormal"/>
        <w:ind w:left="-284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2.16.</w:t>
      </w:r>
      <w:r w:rsidRPr="007E7DA7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Заявитель вправе представить:</w:t>
      </w:r>
    </w:p>
    <w:p w:rsidR="007E7DA7" w:rsidRPr="007E7DA7" w:rsidRDefault="007E7DA7" w:rsidP="007E7DA7">
      <w:pPr>
        <w:pStyle w:val="ConsPlusNormal"/>
        <w:ind w:left="-284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7E7DA7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1) копию свидетельства о государственной регистрации физического лица в качестве индивидуального предпринимателя (для индивидуальных предпринимателей), копия свидетельства о государственной регистрации юридического лица (для юридических лиц) или выписка из государственных реестров о юридическом лице или индивидуальном предпринимателе, являющемся заявителем, ходатайствующим о приобретении прав на земельный участок;</w:t>
      </w:r>
    </w:p>
    <w:p w:rsidR="007E7DA7" w:rsidRPr="007E7DA7" w:rsidRDefault="007E7DA7" w:rsidP="007E7DA7">
      <w:pPr>
        <w:pStyle w:val="ConsPlusNormal"/>
        <w:ind w:left="-284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7E7DA7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2) выписку из Единого государственного реестра прав на недвижимое имущество и сделок с ним о правах на здание, строение, сооружение, находящиеся на приобретаемом земельном участке, или уведомление об отсутствии в ЕГРП запрашиваемых сведений о зарегистрированных правах на указанные здания, строения, сооружения;</w:t>
      </w:r>
    </w:p>
    <w:p w:rsidR="007E7DA7" w:rsidRPr="007E7DA7" w:rsidRDefault="007E7DA7" w:rsidP="007E7DA7">
      <w:pPr>
        <w:pStyle w:val="ConsPlusNormal"/>
        <w:ind w:left="-284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7E7DA7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3) выписку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участок;</w:t>
      </w:r>
    </w:p>
    <w:p w:rsidR="007E7DA7" w:rsidRPr="007E7DA7" w:rsidRDefault="007E7DA7" w:rsidP="007E7DA7">
      <w:pPr>
        <w:pStyle w:val="ConsPlusNormal"/>
        <w:ind w:left="-284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7E7DA7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4) кадастровый паспорт земельного участка, либо кадастровая выписка о земельном участке в случае, если заявление о приобретении прав на данный земельный участок подано с целью переоформления прав на него.</w:t>
      </w:r>
    </w:p>
    <w:p w:rsidR="007E7DA7" w:rsidRPr="007E7DA7" w:rsidRDefault="007E7DA7" w:rsidP="007E7DA7">
      <w:pPr>
        <w:pStyle w:val="ConsPlusNormal"/>
        <w:ind w:left="-284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2.17.</w:t>
      </w:r>
      <w:r w:rsidRPr="007E7DA7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Документы, указанные в пункте 2.7.1  (их копии, сведения, содержащиеся в них), запрашиваются в государственных органах, органах местного самоуправления и иных организациях, в распоряжении которых находятся указанные документы, и не могут быть затребованы у заявителя, при этом заявитель вправе предоставить их самостоятельно.</w:t>
      </w:r>
    </w:p>
    <w:p w:rsidR="007E7DA7" w:rsidRDefault="007E7DA7" w:rsidP="007E7DA7">
      <w:pPr>
        <w:pStyle w:val="ConsPlusNormal"/>
        <w:ind w:left="-284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lastRenderedPageBreak/>
        <w:t xml:space="preserve">2.18. </w:t>
      </w:r>
      <w:r w:rsidRPr="007E7DA7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Запрещено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</w:t>
      </w:r>
      <w:proofErr w:type="gramStart"/>
      <w:r w:rsidRPr="007E7DA7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.</w:t>
      </w: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».</w:t>
      </w:r>
      <w:proofErr w:type="gramEnd"/>
    </w:p>
    <w:p w:rsidR="007E7DA7" w:rsidRPr="000F44ED" w:rsidRDefault="007E7DA7" w:rsidP="007E7DA7">
      <w:pPr>
        <w:pStyle w:val="ConsPlusNormal"/>
        <w:ind w:left="-284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8D25E4" w:rsidRPr="008B4107" w:rsidRDefault="0021338F" w:rsidP="009C3DB9">
      <w:pPr>
        <w:pStyle w:val="ConsPlusNormal"/>
        <w:widowControl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0F44ED">
        <w:rPr>
          <w:rFonts w:ascii="Times New Roman" w:hAnsi="Times New Roman" w:cs="Times New Roman"/>
          <w:color w:val="000000"/>
          <w:sz w:val="28"/>
          <w:szCs w:val="28"/>
        </w:rPr>
        <w:t xml:space="preserve"> 2</w:t>
      </w:r>
      <w:r w:rsidR="008D25E4" w:rsidRPr="008B410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8D25E4" w:rsidRPr="008B4107"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</w:t>
      </w:r>
      <w:r w:rsidR="00E24E40">
        <w:rPr>
          <w:rFonts w:ascii="Times New Roman" w:hAnsi="Times New Roman" w:cs="Times New Roman"/>
          <w:sz w:val="28"/>
          <w:szCs w:val="28"/>
        </w:rPr>
        <w:t xml:space="preserve">обнародованию и </w:t>
      </w:r>
      <w:r w:rsidR="008D25E4" w:rsidRPr="008B4107">
        <w:rPr>
          <w:rFonts w:ascii="Times New Roman" w:hAnsi="Times New Roman" w:cs="Times New Roman"/>
          <w:sz w:val="28"/>
          <w:szCs w:val="28"/>
        </w:rPr>
        <w:t xml:space="preserve">размещению на официальном сайте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550E26">
        <w:rPr>
          <w:rFonts w:ascii="Times New Roman" w:hAnsi="Times New Roman" w:cs="Times New Roman"/>
          <w:sz w:val="28"/>
          <w:szCs w:val="28"/>
        </w:rPr>
        <w:t xml:space="preserve"> </w:t>
      </w:r>
      <w:r w:rsidR="008D25E4" w:rsidRPr="008B410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0F44ED">
        <w:rPr>
          <w:rFonts w:ascii="Times New Roman" w:hAnsi="Times New Roman" w:cs="Times New Roman"/>
          <w:sz w:val="28"/>
          <w:szCs w:val="28"/>
        </w:rPr>
        <w:t>Артюшинское</w:t>
      </w:r>
      <w:proofErr w:type="spellEnd"/>
      <w:r w:rsidR="000F44ED">
        <w:rPr>
          <w:rFonts w:ascii="Times New Roman" w:hAnsi="Times New Roman" w:cs="Times New Roman"/>
          <w:sz w:val="28"/>
          <w:szCs w:val="28"/>
        </w:rPr>
        <w:t xml:space="preserve"> </w:t>
      </w:r>
      <w:r w:rsidR="008D25E4" w:rsidRPr="008B4107">
        <w:rPr>
          <w:rFonts w:ascii="Times New Roman" w:hAnsi="Times New Roman" w:cs="Times New Roman"/>
          <w:sz w:val="28"/>
          <w:szCs w:val="28"/>
        </w:rPr>
        <w:t>в информац</w:t>
      </w:r>
      <w:r>
        <w:rPr>
          <w:rFonts w:ascii="Times New Roman" w:hAnsi="Times New Roman" w:cs="Times New Roman"/>
          <w:sz w:val="28"/>
          <w:szCs w:val="28"/>
        </w:rPr>
        <w:t>ионно-телекоммуникационной сети</w:t>
      </w:r>
      <w:r w:rsidR="00550E26">
        <w:rPr>
          <w:rFonts w:ascii="Times New Roman" w:hAnsi="Times New Roman" w:cs="Times New Roman"/>
          <w:sz w:val="28"/>
          <w:szCs w:val="28"/>
        </w:rPr>
        <w:t xml:space="preserve">  </w:t>
      </w:r>
      <w:r w:rsidR="008D25E4" w:rsidRPr="008B4107">
        <w:rPr>
          <w:rFonts w:ascii="Times New Roman" w:hAnsi="Times New Roman" w:cs="Times New Roman"/>
          <w:sz w:val="28"/>
          <w:szCs w:val="28"/>
        </w:rPr>
        <w:t>«Интернет».</w:t>
      </w:r>
    </w:p>
    <w:p w:rsidR="008D25E4" w:rsidRPr="00A31BD6" w:rsidRDefault="008D25E4" w:rsidP="008D25E4">
      <w:pPr>
        <w:pStyle w:val="ConsPlusNormal"/>
        <w:widowControl/>
        <w:ind w:left="-284" w:firstLine="0"/>
        <w:rPr>
          <w:rStyle w:val="3"/>
          <w:rFonts w:ascii="Times New Roman" w:eastAsia="Arial" w:hAnsi="Times New Roman" w:cs="Times New Roman"/>
          <w:b w:val="0"/>
          <w:bCs w:val="0"/>
          <w:sz w:val="28"/>
          <w:szCs w:val="28"/>
          <w:lang w:eastAsia="ar-SA"/>
        </w:rPr>
      </w:pPr>
    </w:p>
    <w:p w:rsidR="008B4107" w:rsidRDefault="000F44ED" w:rsidP="008D25E4">
      <w:pPr>
        <w:pStyle w:val="ConsPlusNormal"/>
        <w:widowControl/>
        <w:ind w:firstLine="0"/>
        <w:rPr>
          <w:rStyle w:val="3"/>
          <w:rFonts w:ascii="Times New Roman" w:eastAsia="Arial" w:hAnsi="Times New Roman" w:cs="Times New Roman"/>
          <w:b w:val="0"/>
          <w:bCs w:val="0"/>
          <w:sz w:val="28"/>
          <w:szCs w:val="28"/>
          <w:lang w:eastAsia="ar-SA"/>
        </w:rPr>
      </w:pPr>
      <w:r>
        <w:rPr>
          <w:rStyle w:val="3"/>
          <w:rFonts w:ascii="Times New Roman" w:eastAsia="Arial" w:hAnsi="Times New Roman" w:cs="Times New Roman"/>
          <w:b w:val="0"/>
          <w:bCs w:val="0"/>
          <w:sz w:val="28"/>
          <w:szCs w:val="28"/>
          <w:lang w:eastAsia="ar-SA"/>
        </w:rPr>
        <w:t>Глава сельского поселения</w:t>
      </w:r>
    </w:p>
    <w:p w:rsidR="000F44ED" w:rsidRPr="008B4107" w:rsidRDefault="000F44ED" w:rsidP="008D25E4">
      <w:pPr>
        <w:pStyle w:val="ConsPlusNormal"/>
        <w:widowControl/>
        <w:ind w:firstLine="0"/>
        <w:rPr>
          <w:rStyle w:val="3"/>
          <w:rFonts w:ascii="Times New Roman" w:eastAsia="Arial" w:hAnsi="Times New Roman" w:cs="Times New Roman"/>
          <w:b w:val="0"/>
          <w:bCs w:val="0"/>
          <w:sz w:val="28"/>
          <w:szCs w:val="28"/>
          <w:lang w:eastAsia="ar-SA"/>
        </w:rPr>
      </w:pPr>
      <w:proofErr w:type="spellStart"/>
      <w:r>
        <w:rPr>
          <w:rStyle w:val="3"/>
          <w:rFonts w:ascii="Times New Roman" w:eastAsia="Arial" w:hAnsi="Times New Roman" w:cs="Times New Roman"/>
          <w:b w:val="0"/>
          <w:bCs w:val="0"/>
          <w:sz w:val="28"/>
          <w:szCs w:val="28"/>
          <w:lang w:eastAsia="ar-SA"/>
        </w:rPr>
        <w:t>Артюшинское</w:t>
      </w:r>
      <w:proofErr w:type="spellEnd"/>
      <w:r>
        <w:rPr>
          <w:rStyle w:val="3"/>
          <w:rFonts w:ascii="Times New Roman" w:eastAsia="Arial" w:hAnsi="Times New Roman" w:cs="Times New Roman"/>
          <w:b w:val="0"/>
          <w:bCs w:val="0"/>
          <w:sz w:val="28"/>
          <w:szCs w:val="28"/>
          <w:lang w:eastAsia="ar-SA"/>
        </w:rPr>
        <w:t xml:space="preserve">                                                             В.А. Макаров</w:t>
      </w:r>
    </w:p>
    <w:p w:rsidR="00260FD9" w:rsidRDefault="00260FD9" w:rsidP="008B4107">
      <w:pPr>
        <w:pStyle w:val="a4"/>
        <w:jc w:val="right"/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</w:pPr>
    </w:p>
    <w:sectPr w:rsidR="00260FD9" w:rsidSect="000F44ED">
      <w:pgSz w:w="11906" w:h="16838"/>
      <w:pgMar w:top="709" w:right="992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5F1" w:rsidRDefault="00FF25F1" w:rsidP="00193FB4">
      <w:r>
        <w:separator/>
      </w:r>
    </w:p>
  </w:endnote>
  <w:endnote w:type="continuationSeparator" w:id="0">
    <w:p w:rsidR="00FF25F1" w:rsidRDefault="00FF25F1" w:rsidP="00193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5F1" w:rsidRDefault="00FF25F1" w:rsidP="00193FB4">
      <w:r>
        <w:separator/>
      </w:r>
    </w:p>
  </w:footnote>
  <w:footnote w:type="continuationSeparator" w:id="0">
    <w:p w:rsidR="00FF25F1" w:rsidRDefault="00FF25F1" w:rsidP="00193F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E48493B"/>
    <w:multiLevelType w:val="hybridMultilevel"/>
    <w:tmpl w:val="38D0D856"/>
    <w:lvl w:ilvl="0" w:tplc="FD24F1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FA4067"/>
    <w:multiLevelType w:val="hybridMultilevel"/>
    <w:tmpl w:val="01A226E2"/>
    <w:lvl w:ilvl="0" w:tplc="FD24F1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456B1C"/>
    <w:multiLevelType w:val="hybridMultilevel"/>
    <w:tmpl w:val="D69EF2B2"/>
    <w:lvl w:ilvl="0" w:tplc="FD24F1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A1D"/>
    <w:rsid w:val="00020D82"/>
    <w:rsid w:val="00050067"/>
    <w:rsid w:val="000813CF"/>
    <w:rsid w:val="000A4869"/>
    <w:rsid w:val="000F44ED"/>
    <w:rsid w:val="0010612C"/>
    <w:rsid w:val="00193FB4"/>
    <w:rsid w:val="0021338F"/>
    <w:rsid w:val="00260FD9"/>
    <w:rsid w:val="002D1DFF"/>
    <w:rsid w:val="002E66A8"/>
    <w:rsid w:val="003719B7"/>
    <w:rsid w:val="003803E2"/>
    <w:rsid w:val="003B549D"/>
    <w:rsid w:val="003C5627"/>
    <w:rsid w:val="003C6BF9"/>
    <w:rsid w:val="00412A1D"/>
    <w:rsid w:val="0045180C"/>
    <w:rsid w:val="0048419E"/>
    <w:rsid w:val="004B06D1"/>
    <w:rsid w:val="004B560D"/>
    <w:rsid w:val="00540C7D"/>
    <w:rsid w:val="00550E26"/>
    <w:rsid w:val="005626A7"/>
    <w:rsid w:val="005A2F6D"/>
    <w:rsid w:val="005B6A61"/>
    <w:rsid w:val="005D0DC7"/>
    <w:rsid w:val="005E6FE9"/>
    <w:rsid w:val="00605FB4"/>
    <w:rsid w:val="006104B7"/>
    <w:rsid w:val="00641FEB"/>
    <w:rsid w:val="00654B6B"/>
    <w:rsid w:val="0068732A"/>
    <w:rsid w:val="006C21E8"/>
    <w:rsid w:val="006C627A"/>
    <w:rsid w:val="006C711B"/>
    <w:rsid w:val="007128C8"/>
    <w:rsid w:val="007D35FD"/>
    <w:rsid w:val="007D62F8"/>
    <w:rsid w:val="007E67EB"/>
    <w:rsid w:val="007E7DA7"/>
    <w:rsid w:val="008066DA"/>
    <w:rsid w:val="0081440E"/>
    <w:rsid w:val="008233F8"/>
    <w:rsid w:val="00863D1F"/>
    <w:rsid w:val="00875533"/>
    <w:rsid w:val="008900B6"/>
    <w:rsid w:val="008B4107"/>
    <w:rsid w:val="008D25E4"/>
    <w:rsid w:val="00912D17"/>
    <w:rsid w:val="00917250"/>
    <w:rsid w:val="0099370B"/>
    <w:rsid w:val="00995FD6"/>
    <w:rsid w:val="009C3DB9"/>
    <w:rsid w:val="009C6870"/>
    <w:rsid w:val="009E33E4"/>
    <w:rsid w:val="00A06B05"/>
    <w:rsid w:val="00A23578"/>
    <w:rsid w:val="00A3068E"/>
    <w:rsid w:val="00A31BD6"/>
    <w:rsid w:val="00A70630"/>
    <w:rsid w:val="00A820A3"/>
    <w:rsid w:val="00A8532C"/>
    <w:rsid w:val="00A93580"/>
    <w:rsid w:val="00A97040"/>
    <w:rsid w:val="00AD3E22"/>
    <w:rsid w:val="00B107B0"/>
    <w:rsid w:val="00B12926"/>
    <w:rsid w:val="00B140B6"/>
    <w:rsid w:val="00B30F5D"/>
    <w:rsid w:val="00B457AE"/>
    <w:rsid w:val="00B47171"/>
    <w:rsid w:val="00B738B2"/>
    <w:rsid w:val="00BD6B89"/>
    <w:rsid w:val="00C33DD4"/>
    <w:rsid w:val="00C50D28"/>
    <w:rsid w:val="00C67766"/>
    <w:rsid w:val="00CB1739"/>
    <w:rsid w:val="00D54718"/>
    <w:rsid w:val="00D75003"/>
    <w:rsid w:val="00D85655"/>
    <w:rsid w:val="00DA78D3"/>
    <w:rsid w:val="00DD2EBC"/>
    <w:rsid w:val="00DF0EB3"/>
    <w:rsid w:val="00E00F42"/>
    <w:rsid w:val="00E06407"/>
    <w:rsid w:val="00E24E40"/>
    <w:rsid w:val="00E45273"/>
    <w:rsid w:val="00ED5631"/>
    <w:rsid w:val="00F22293"/>
    <w:rsid w:val="00F34FD0"/>
    <w:rsid w:val="00F50897"/>
    <w:rsid w:val="00F61FFE"/>
    <w:rsid w:val="00F90F33"/>
    <w:rsid w:val="00FF02A5"/>
    <w:rsid w:val="00FF2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A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900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1"/>
    <w:qFormat/>
    <w:rsid w:val="005B6A61"/>
    <w:pPr>
      <w:keepNext/>
      <w:tabs>
        <w:tab w:val="num" w:pos="0"/>
      </w:tabs>
      <w:spacing w:before="120"/>
      <w:jc w:val="center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412A1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">
    <w:name w:val="Заголовок 3 Знак"/>
    <w:basedOn w:val="a0"/>
    <w:rsid w:val="00412A1D"/>
    <w:rPr>
      <w:rFonts w:ascii="Arial" w:hAnsi="Arial" w:cs="Arial"/>
      <w:b/>
      <w:bCs/>
      <w:sz w:val="26"/>
      <w:szCs w:val="26"/>
      <w:lang w:val="ru-RU" w:eastAsia="ru-RU"/>
    </w:rPr>
  </w:style>
  <w:style w:type="paragraph" w:customStyle="1" w:styleId="ConsTitle">
    <w:name w:val="ConsTitle"/>
    <w:rsid w:val="00412A1D"/>
    <w:pPr>
      <w:widowControl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3">
    <w:name w:val="Знак"/>
    <w:basedOn w:val="a"/>
    <w:rsid w:val="00412A1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No Spacing"/>
    <w:link w:val="a5"/>
    <w:uiPriority w:val="1"/>
    <w:qFormat/>
    <w:rsid w:val="00412A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locked/>
    <w:rsid w:val="008D25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8B4107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5B6A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B6A61"/>
    <w:rPr>
      <w:rFonts w:cs="Times New Roman"/>
      <w:color w:val="0000FF"/>
      <w:u w:val="single"/>
    </w:rPr>
  </w:style>
  <w:style w:type="paragraph" w:styleId="21">
    <w:name w:val="Body Text Indent 2"/>
    <w:basedOn w:val="a"/>
    <w:link w:val="22"/>
    <w:rsid w:val="005B6A61"/>
    <w:pPr>
      <w:autoSpaceDE w:val="0"/>
      <w:autoSpaceDN w:val="0"/>
      <w:adjustRightInd w:val="0"/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rsid w:val="005B6A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uiPriority w:val="9"/>
    <w:semiHidden/>
    <w:rsid w:val="005B6A6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41">
    <w:name w:val="Заголовок 4 Знак1"/>
    <w:basedOn w:val="a0"/>
    <w:link w:val="4"/>
    <w:rsid w:val="005B6A6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Body Text 2"/>
    <w:basedOn w:val="a"/>
    <w:link w:val="24"/>
    <w:uiPriority w:val="99"/>
    <w:unhideWhenUsed/>
    <w:rsid w:val="0021338F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2133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2"/>
    <w:basedOn w:val="a0"/>
    <w:rsid w:val="002133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styleId="a7">
    <w:name w:val="Body Text Indent"/>
    <w:basedOn w:val="a"/>
    <w:link w:val="a8"/>
    <w:uiPriority w:val="99"/>
    <w:semiHidden/>
    <w:unhideWhenUsed/>
    <w:rsid w:val="005D0DC7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5D0D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900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917250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9172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193FB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193F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193FB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193FB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A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900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1"/>
    <w:qFormat/>
    <w:rsid w:val="005B6A61"/>
    <w:pPr>
      <w:keepNext/>
      <w:tabs>
        <w:tab w:val="num" w:pos="0"/>
      </w:tabs>
      <w:spacing w:before="120"/>
      <w:jc w:val="center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412A1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">
    <w:name w:val="Заголовок 3 Знак"/>
    <w:basedOn w:val="a0"/>
    <w:rsid w:val="00412A1D"/>
    <w:rPr>
      <w:rFonts w:ascii="Arial" w:hAnsi="Arial" w:cs="Arial"/>
      <w:b/>
      <w:bCs/>
      <w:sz w:val="26"/>
      <w:szCs w:val="26"/>
      <w:lang w:val="ru-RU" w:eastAsia="ru-RU"/>
    </w:rPr>
  </w:style>
  <w:style w:type="paragraph" w:customStyle="1" w:styleId="ConsTitle">
    <w:name w:val="ConsTitle"/>
    <w:rsid w:val="00412A1D"/>
    <w:pPr>
      <w:widowControl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3">
    <w:name w:val="Знак"/>
    <w:basedOn w:val="a"/>
    <w:rsid w:val="00412A1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No Spacing"/>
    <w:link w:val="a5"/>
    <w:uiPriority w:val="1"/>
    <w:qFormat/>
    <w:rsid w:val="00412A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locked/>
    <w:rsid w:val="008D25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8B4107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5B6A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B6A61"/>
    <w:rPr>
      <w:rFonts w:cs="Times New Roman"/>
      <w:color w:val="0000FF"/>
      <w:u w:val="single"/>
    </w:rPr>
  </w:style>
  <w:style w:type="paragraph" w:styleId="21">
    <w:name w:val="Body Text Indent 2"/>
    <w:basedOn w:val="a"/>
    <w:link w:val="22"/>
    <w:rsid w:val="005B6A61"/>
    <w:pPr>
      <w:autoSpaceDE w:val="0"/>
      <w:autoSpaceDN w:val="0"/>
      <w:adjustRightInd w:val="0"/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rsid w:val="005B6A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uiPriority w:val="9"/>
    <w:semiHidden/>
    <w:rsid w:val="005B6A6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41">
    <w:name w:val="Заголовок 4 Знак1"/>
    <w:basedOn w:val="a0"/>
    <w:link w:val="4"/>
    <w:rsid w:val="005B6A6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Body Text 2"/>
    <w:basedOn w:val="a"/>
    <w:link w:val="24"/>
    <w:uiPriority w:val="99"/>
    <w:unhideWhenUsed/>
    <w:rsid w:val="0021338F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2133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2"/>
    <w:basedOn w:val="a0"/>
    <w:rsid w:val="002133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styleId="a7">
    <w:name w:val="Body Text Indent"/>
    <w:basedOn w:val="a"/>
    <w:link w:val="a8"/>
    <w:uiPriority w:val="99"/>
    <w:semiHidden/>
    <w:unhideWhenUsed/>
    <w:rsid w:val="005D0DC7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5D0D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900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917250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9172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193FB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193F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193FB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193FB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1C77F7-F5D3-457F-AC9B-429B7AF6D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1202</Words>
  <Characters>6857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Пользователь</cp:lastModifiedBy>
  <cp:revision>4</cp:revision>
  <cp:lastPrinted>2017-02-10T05:37:00Z</cp:lastPrinted>
  <dcterms:created xsi:type="dcterms:W3CDTF">2017-04-12T08:40:00Z</dcterms:created>
  <dcterms:modified xsi:type="dcterms:W3CDTF">2017-05-11T09:32:00Z</dcterms:modified>
</cp:coreProperties>
</file>